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999" w:rsidRDefault="00537C98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537C98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СРОКИ, МЕСТО И ПОРЯДОК ПОДАЧИ И РАССМОТРЕНИЯ АПЕЛЛЯЦИЙ</w:t>
      </w:r>
      <w:r w:rsidRPr="000F46B6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в 2019 году</w:t>
      </w:r>
    </w:p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1B0999" w:rsidRDefault="001B0999" w:rsidP="001B0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99">
        <w:rPr>
          <w:rFonts w:ascii="Times New Roman" w:hAnsi="Times New Roman" w:cs="Times New Roman"/>
          <w:b/>
          <w:sz w:val="24"/>
          <w:szCs w:val="24"/>
        </w:rPr>
        <w:t xml:space="preserve">(Приказ МОиН РТ от 14.02.2019 № под-187/19 «Об утверждении инструкций по подготовке и проведению государственной итоговой аттестации по образовательным программам основного общего образования на территории Республики Татарстан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B0999">
        <w:rPr>
          <w:rFonts w:ascii="Times New Roman" w:hAnsi="Times New Roman" w:cs="Times New Roman"/>
          <w:b/>
          <w:sz w:val="24"/>
          <w:szCs w:val="24"/>
        </w:rPr>
        <w:t>в 2019 году»)</w:t>
      </w:r>
    </w:p>
    <w:p w:rsidR="0061047B" w:rsidRPr="0061047B" w:rsidRDefault="0061047B" w:rsidP="0061047B">
      <w:pPr>
        <w:widowControl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48098E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(далее – ГИА) </w:t>
      </w:r>
      <w:r w:rsidRPr="0061047B">
        <w:rPr>
          <w:rFonts w:ascii="Times New Roman" w:hAnsi="Times New Roman" w:cs="Times New Roman"/>
          <w:sz w:val="28"/>
          <w:szCs w:val="28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(далее – КК)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нарушением участником ГИА требований Порядка или неправильного оформления экзаменационной работы.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участник ГИА подает </w:t>
      </w:r>
      <w:r w:rsidRPr="0061047B">
        <w:rPr>
          <w:rFonts w:ascii="Times New Roman" w:hAnsi="Times New Roman" w:cs="Times New Roman"/>
          <w:b/>
          <w:sz w:val="28"/>
          <w:szCs w:val="28"/>
        </w:rPr>
        <w:t>в день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по соответствующему предмету члену ГЭК, не покидая ППЭ.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целях проверки изложенных в апелляции сведений о нарушении Порядка членом ГЭК организуется проведение проверки при участии организаторов, технических специалистов по работе с 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rFonts w:ascii="Times New Roman" w:hAnsi="Times New Roman" w:cs="Times New Roman"/>
          <w:sz w:val="28"/>
          <w:szCs w:val="28"/>
        </w:rPr>
        <w:t>участник ГИА</w:t>
      </w:r>
      <w:r w:rsidRPr="0061047B">
        <w:rPr>
          <w:rFonts w:ascii="Times New Roman" w:hAnsi="Times New Roman" w:cs="Times New Roman"/>
          <w:sz w:val="28"/>
          <w:szCs w:val="28"/>
        </w:rPr>
        <w:t>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 также ассистентов,. 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lastRenderedPageBreak/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учебному предмету в другой день, предусмотренный едиными расписаниями ОГЭ, ГВЭ.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баллами,</w:t>
      </w:r>
      <w:r w:rsidRPr="0061047B">
        <w:rPr>
          <w:rFonts w:ascii="Times New Roman" w:hAnsi="Times New Roman" w:cs="Times New Roman"/>
          <w:sz w:val="28"/>
          <w:szCs w:val="28"/>
        </w:rPr>
        <w:t xml:space="preserve"> в том числе по результатам перепроверки экзаменационной работы подается в </w:t>
      </w:r>
      <w:r w:rsidRPr="0061047B">
        <w:rPr>
          <w:rFonts w:ascii="Times New Roman" w:hAnsi="Times New Roman" w:cs="Times New Roman"/>
          <w:b/>
          <w:sz w:val="28"/>
          <w:szCs w:val="28"/>
        </w:rPr>
        <w:t>течение двух рабочих дней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следующих за официальным днем объявления результатов ГИА по соответствующему учебному предмету.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61047B">
        <w:rPr>
          <w:rFonts w:ascii="Times New Roman" w:hAnsi="Times New Roman" w:cs="Times New Roman"/>
          <w:b/>
          <w:sz w:val="28"/>
          <w:szCs w:val="28"/>
        </w:rPr>
        <w:t>в общеобразовательную организацию</w:t>
      </w:r>
      <w:r w:rsidRPr="0061047B">
        <w:rPr>
          <w:rFonts w:ascii="Times New Roman" w:hAnsi="Times New Roman" w:cs="Times New Roman"/>
          <w:sz w:val="28"/>
          <w:szCs w:val="28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РЦОИ (или в местах хранения ЭМ, определенных ОИВ) 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 протоколы устных ответов, копии протоколов проверки экзаменационной работы </w:t>
      </w:r>
      <w:r>
        <w:rPr>
          <w:rFonts w:ascii="Times New Roman" w:hAnsi="Times New Roman" w:cs="Times New Roman"/>
          <w:sz w:val="28"/>
          <w:szCs w:val="28"/>
        </w:rPr>
        <w:t>предметной комиссии</w:t>
      </w:r>
      <w:r w:rsidRPr="0061047B">
        <w:rPr>
          <w:rFonts w:ascii="Times New Roman" w:hAnsi="Times New Roman" w:cs="Times New Roman"/>
          <w:sz w:val="28"/>
          <w:szCs w:val="28"/>
        </w:rPr>
        <w:t> и КИМ, участника ГИА, подавшего апелляцию.</w:t>
      </w:r>
    </w:p>
    <w:p w:rsidR="0061047B" w:rsidRPr="0061047B" w:rsidRDefault="0061047B" w:rsidP="0061047B">
      <w:pPr>
        <w:pStyle w:val="ConsPlusNormal"/>
        <w:ind w:firstLine="851"/>
        <w:jc w:val="both"/>
        <w:rPr>
          <w:sz w:val="28"/>
          <w:szCs w:val="28"/>
        </w:rPr>
      </w:pPr>
      <w:r w:rsidRPr="0061047B">
        <w:rPr>
          <w:sz w:val="28"/>
          <w:szCs w:val="28"/>
        </w:rPr>
        <w:t>До заседания</w:t>
      </w:r>
      <w:r>
        <w:rPr>
          <w:sz w:val="28"/>
          <w:szCs w:val="28"/>
        </w:rPr>
        <w:t xml:space="preserve"> </w:t>
      </w:r>
      <w:r w:rsidRPr="0061047B">
        <w:rPr>
          <w:sz w:val="28"/>
          <w:szCs w:val="28"/>
        </w:rPr>
        <w:t>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1047B">
        <w:rPr>
          <w:rFonts w:ascii="Times New Roman" w:hAnsi="Times New Roman" w:cs="Times New Roman"/>
          <w:sz w:val="28"/>
          <w:szCs w:val="28"/>
        </w:rPr>
        <w:t>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КК обращается в Комиссию по разработке КИМ по соответствующему учебному предмету (ФИПИ) с запросом о предоставлении разъяснений по критериям оценивания. В запросе в обязательном порядке формулируются вопросы, возникшие при </w:t>
      </w:r>
      <w:r w:rsidRPr="0061047B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48098E">
        <w:rPr>
          <w:rFonts w:ascii="Times New Roman" w:hAnsi="Times New Roman" w:cs="Times New Roman"/>
          <w:sz w:val="28"/>
          <w:szCs w:val="28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48098E" w:rsidRPr="0048098E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КК рассматривает апелляцию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о нарушении Порядка проведения ГИА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в течение двух рабочих дней</w:t>
      </w:r>
      <w:r w:rsidRPr="00CF406B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следующих за днем ее поступления в КК,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а апелляцию о несогласии с выставленными баллами -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четырех рабочих дней,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 следующих за днем ее поступления в КК.</w:t>
      </w:r>
      <w:r w:rsidR="0048098E" w:rsidRPr="004809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После утверждения председателем ГЭК результаты ГИА передаются в </w:t>
      </w:r>
      <w:r w:rsidR="0048098E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61047B">
        <w:rPr>
          <w:rFonts w:ascii="Times New Roman" w:hAnsi="Times New Roman" w:cs="Times New Roman"/>
          <w:sz w:val="28"/>
          <w:szCs w:val="28"/>
        </w:rPr>
        <w:t xml:space="preserve">, </w:t>
      </w:r>
      <w:r w:rsidR="0048098E"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 для ознакомления участника ГИА с полученными ими результатами ГИА</w:t>
      </w:r>
      <w:r w:rsidR="0048098E">
        <w:rPr>
          <w:rFonts w:ascii="Times New Roman" w:hAnsi="Times New Roman" w:cs="Times New Roman"/>
          <w:sz w:val="28"/>
          <w:szCs w:val="28"/>
        </w:rPr>
        <w:t>.</w:t>
      </w:r>
    </w:p>
    <w:p w:rsidR="00870ADF" w:rsidRPr="0061047B" w:rsidRDefault="00870ADF" w:rsidP="006104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0ADF" w:rsidRPr="0061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20"/>
    <w:rsid w:val="00075BC9"/>
    <w:rsid w:val="000F46B6"/>
    <w:rsid w:val="001B0999"/>
    <w:rsid w:val="0048098E"/>
    <w:rsid w:val="00537C98"/>
    <w:rsid w:val="0061047B"/>
    <w:rsid w:val="00870ADF"/>
    <w:rsid w:val="00A10B20"/>
    <w:rsid w:val="00C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77D95-BDA1-4E2D-80C3-1C7265E6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2019-04-26T08:30:00Z</dcterms:created>
  <dcterms:modified xsi:type="dcterms:W3CDTF">2019-04-26T08:30:00Z</dcterms:modified>
</cp:coreProperties>
</file>